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8350FF">
      <w:pPr>
        <w:pStyle w:val="Default"/>
      </w:pPr>
    </w:p>
    <w:p w:rsidR="008350FF" w:rsidRDefault="008350FF" w:rsidP="008350FF">
      <w:pPr>
        <w:pStyle w:val="Default"/>
        <w:rPr>
          <w:sz w:val="22"/>
          <w:szCs w:val="22"/>
        </w:rPr>
      </w:pPr>
      <w:r>
        <w:rPr>
          <w:noProof/>
          <w:lang w:eastAsia="de-AT"/>
        </w:rPr>
        <w:drawing>
          <wp:inline distT="0" distB="0" distL="0" distR="0" wp14:anchorId="5B2808E4" wp14:editId="29EA03AC">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8350FF">
      <w:pPr>
        <w:pStyle w:val="Default"/>
        <w:rPr>
          <w:sz w:val="22"/>
          <w:szCs w:val="22"/>
        </w:rPr>
      </w:pPr>
    </w:p>
    <w:p w:rsidR="00940947" w:rsidRDefault="00C73646" w:rsidP="00940947">
      <w:pPr>
        <w:pStyle w:val="Default"/>
        <w:rPr>
          <w:b/>
          <w:bCs/>
          <w:sz w:val="36"/>
          <w:szCs w:val="36"/>
        </w:rPr>
      </w:pPr>
      <w:r>
        <w:rPr>
          <w:sz w:val="22"/>
          <w:szCs w:val="22"/>
        </w:rPr>
        <w:br/>
      </w:r>
    </w:p>
    <w:p w:rsidR="00940947" w:rsidRPr="00940947" w:rsidRDefault="00150FEF" w:rsidP="00940947">
      <w:pPr>
        <w:pStyle w:val="Default"/>
        <w:rPr>
          <w:sz w:val="22"/>
          <w:szCs w:val="22"/>
        </w:rPr>
      </w:pPr>
      <w:r>
        <w:rPr>
          <w:bCs/>
          <w:sz w:val="22"/>
          <w:szCs w:val="22"/>
        </w:rPr>
        <w:t xml:space="preserve">Tankspüler + € 150,-- für Reinigungschemie Pro Care </w:t>
      </w:r>
      <w:proofErr w:type="spellStart"/>
      <w:r>
        <w:rPr>
          <w:bCs/>
          <w:sz w:val="22"/>
          <w:szCs w:val="22"/>
        </w:rPr>
        <w:t>Shine</w:t>
      </w:r>
      <w:proofErr w:type="spellEnd"/>
      <w:r>
        <w:rPr>
          <w:bCs/>
          <w:sz w:val="22"/>
          <w:szCs w:val="22"/>
        </w:rPr>
        <w:t xml:space="preserve"> oder Zubehör</w:t>
      </w:r>
      <w:r w:rsidR="00940947">
        <w:rPr>
          <w:bCs/>
          <w:sz w:val="22"/>
          <w:szCs w:val="22"/>
        </w:rPr>
        <w:br/>
      </w:r>
    </w:p>
    <w:p w:rsidR="00127641" w:rsidRPr="00127641" w:rsidRDefault="00940947" w:rsidP="004C1805">
      <w:pPr>
        <w:autoSpaceDE w:val="0"/>
        <w:autoSpaceDN w:val="0"/>
        <w:adjustRightInd w:val="0"/>
        <w:spacing w:line="300" w:lineRule="auto"/>
        <w:rPr>
          <w:rFonts w:ascii="Arial" w:hAnsi="Arial" w:cs="Arial"/>
          <w:color w:val="000000"/>
          <w:sz w:val="36"/>
          <w:szCs w:val="36"/>
        </w:rPr>
      </w:pPr>
      <w:r>
        <w:rPr>
          <w:rFonts w:ascii="Arial" w:hAnsi="Arial" w:cs="Arial"/>
          <w:b/>
          <w:bCs/>
          <w:color w:val="000000"/>
          <w:sz w:val="36"/>
          <w:szCs w:val="36"/>
        </w:rPr>
        <w:t>„</w:t>
      </w:r>
      <w:proofErr w:type="spellStart"/>
      <w:r>
        <w:rPr>
          <w:rFonts w:ascii="Arial" w:hAnsi="Arial" w:cs="Arial"/>
          <w:b/>
          <w:bCs/>
          <w:color w:val="000000"/>
          <w:sz w:val="36"/>
          <w:szCs w:val="36"/>
        </w:rPr>
        <w:t>ProCare</w:t>
      </w:r>
      <w:proofErr w:type="spellEnd"/>
      <w:r>
        <w:rPr>
          <w:rFonts w:ascii="Arial" w:hAnsi="Arial" w:cs="Arial"/>
          <w:b/>
          <w:bCs/>
          <w:color w:val="000000"/>
          <w:sz w:val="36"/>
          <w:szCs w:val="36"/>
        </w:rPr>
        <w:t xml:space="preserve"> </w:t>
      </w:r>
      <w:proofErr w:type="spellStart"/>
      <w:r>
        <w:rPr>
          <w:rFonts w:ascii="Arial" w:hAnsi="Arial" w:cs="Arial"/>
          <w:b/>
          <w:bCs/>
          <w:color w:val="000000"/>
          <w:sz w:val="36"/>
          <w:szCs w:val="36"/>
        </w:rPr>
        <w:t>Shine</w:t>
      </w:r>
      <w:proofErr w:type="spellEnd"/>
      <w:r>
        <w:rPr>
          <w:rFonts w:ascii="Arial" w:hAnsi="Arial" w:cs="Arial"/>
          <w:b/>
          <w:bCs/>
          <w:color w:val="000000"/>
          <w:sz w:val="36"/>
          <w:szCs w:val="36"/>
        </w:rPr>
        <w:t>“</w:t>
      </w:r>
      <w:r w:rsidR="00127641" w:rsidRPr="00127641">
        <w:rPr>
          <w:rFonts w:ascii="Arial" w:hAnsi="Arial" w:cs="Arial"/>
          <w:b/>
          <w:bCs/>
          <w:color w:val="000000"/>
          <w:sz w:val="36"/>
          <w:szCs w:val="36"/>
        </w:rPr>
        <w:t xml:space="preserve"> Miele Professional bietet Reinigungschemie für Gewerbespüler an </w:t>
      </w:r>
    </w:p>
    <w:p w:rsidR="00127641" w:rsidRDefault="00127641" w:rsidP="004C1805">
      <w:pPr>
        <w:autoSpaceDE w:val="0"/>
        <w:autoSpaceDN w:val="0"/>
        <w:adjustRightInd w:val="0"/>
        <w:spacing w:line="300" w:lineRule="auto"/>
        <w:rPr>
          <w:rFonts w:ascii="Arial" w:hAnsi="Arial" w:cs="Arial"/>
          <w:b/>
          <w:bCs/>
          <w:color w:val="000000"/>
        </w:rPr>
      </w:pPr>
    </w:p>
    <w:p w:rsidR="00127641" w:rsidRDefault="00127641" w:rsidP="00127641">
      <w:pPr>
        <w:autoSpaceDE w:val="0"/>
        <w:autoSpaceDN w:val="0"/>
        <w:adjustRightInd w:val="0"/>
        <w:spacing w:line="300" w:lineRule="auto"/>
        <w:rPr>
          <w:rFonts w:ascii="Arial" w:hAnsi="Arial" w:cs="Arial"/>
          <w:b/>
          <w:bCs/>
          <w:color w:val="000000"/>
        </w:rPr>
      </w:pPr>
      <w:r>
        <w:rPr>
          <w:rFonts w:ascii="Arial" w:hAnsi="Arial" w:cs="Arial"/>
          <w:b/>
          <w:bCs/>
          <w:color w:val="000000"/>
        </w:rPr>
        <w:t>Wals</w:t>
      </w:r>
      <w:r w:rsidRPr="00127641">
        <w:rPr>
          <w:rFonts w:ascii="Arial" w:hAnsi="Arial" w:cs="Arial"/>
          <w:b/>
          <w:bCs/>
          <w:color w:val="000000"/>
        </w:rPr>
        <w:t xml:space="preserve">, </w:t>
      </w:r>
      <w:r w:rsidR="00940947">
        <w:rPr>
          <w:rFonts w:ascii="Arial" w:hAnsi="Arial" w:cs="Arial"/>
          <w:b/>
          <w:bCs/>
          <w:color w:val="000000"/>
        </w:rPr>
        <w:t>18</w:t>
      </w:r>
      <w:r w:rsidRPr="00127641">
        <w:rPr>
          <w:rFonts w:ascii="Arial" w:hAnsi="Arial" w:cs="Arial"/>
          <w:b/>
          <w:bCs/>
          <w:color w:val="000000"/>
        </w:rPr>
        <w:t xml:space="preserve">. </w:t>
      </w:r>
      <w:r w:rsidR="00940947">
        <w:rPr>
          <w:rFonts w:ascii="Arial" w:hAnsi="Arial" w:cs="Arial"/>
          <w:b/>
          <w:bCs/>
          <w:color w:val="000000"/>
        </w:rPr>
        <w:t xml:space="preserve">September </w:t>
      </w:r>
      <w:r w:rsidRPr="00127641">
        <w:rPr>
          <w:rFonts w:ascii="Arial" w:hAnsi="Arial" w:cs="Arial"/>
          <w:b/>
          <w:bCs/>
          <w:color w:val="000000"/>
        </w:rPr>
        <w:t>201</w:t>
      </w:r>
      <w:r w:rsidR="00940947">
        <w:rPr>
          <w:rFonts w:ascii="Arial" w:hAnsi="Arial" w:cs="Arial"/>
          <w:b/>
          <w:bCs/>
          <w:color w:val="000000"/>
        </w:rPr>
        <w:t>8.</w:t>
      </w:r>
      <w:r w:rsidRPr="00127641">
        <w:rPr>
          <w:rFonts w:ascii="Arial" w:hAnsi="Arial" w:cs="Arial"/>
          <w:b/>
          <w:bCs/>
          <w:color w:val="000000"/>
        </w:rPr>
        <w:t xml:space="preserve"> – Passende Reinigungschemikalien für Gewerbegeschirrspüler bietet Miele Professional unter dem Namen „</w:t>
      </w:r>
      <w:proofErr w:type="spellStart"/>
      <w:r w:rsidRPr="00127641">
        <w:rPr>
          <w:rFonts w:ascii="Arial" w:hAnsi="Arial" w:cs="Arial"/>
          <w:b/>
          <w:bCs/>
          <w:color w:val="000000"/>
        </w:rPr>
        <w:t>ProCare</w:t>
      </w:r>
      <w:proofErr w:type="spellEnd"/>
      <w:r w:rsidRPr="00127641">
        <w:rPr>
          <w:rFonts w:ascii="Arial" w:hAnsi="Arial" w:cs="Arial"/>
          <w:b/>
          <w:bCs/>
          <w:color w:val="000000"/>
        </w:rPr>
        <w:t xml:space="preserve"> </w:t>
      </w:r>
      <w:proofErr w:type="spellStart"/>
      <w:r w:rsidRPr="00127641">
        <w:rPr>
          <w:rFonts w:ascii="Arial" w:hAnsi="Arial" w:cs="Arial"/>
          <w:b/>
          <w:bCs/>
          <w:color w:val="000000"/>
        </w:rPr>
        <w:t>Shine</w:t>
      </w:r>
      <w:proofErr w:type="spellEnd"/>
      <w:r w:rsidRPr="00127641">
        <w:rPr>
          <w:rFonts w:ascii="Arial" w:hAnsi="Arial" w:cs="Arial"/>
          <w:b/>
          <w:bCs/>
          <w:color w:val="000000"/>
        </w:rPr>
        <w:t xml:space="preserve">“ an. Die Produkte sorgen für gründlich sauberes und glänzendes Geschirr – und vervollständigen die Miele-Systemlösung aus Spülmaschine, Wasseraufbereitung und einer Vielzahl von Körben und Einsätzen. </w:t>
      </w:r>
    </w:p>
    <w:p w:rsidR="00940947" w:rsidRDefault="00940947" w:rsidP="00127641">
      <w:pPr>
        <w:autoSpaceDE w:val="0"/>
        <w:autoSpaceDN w:val="0"/>
        <w:adjustRightInd w:val="0"/>
        <w:spacing w:line="300" w:lineRule="auto"/>
        <w:rPr>
          <w:rFonts w:ascii="Arial" w:hAnsi="Arial" w:cs="Arial"/>
          <w:b/>
          <w:color w:val="000000"/>
        </w:rPr>
      </w:pPr>
      <w:r w:rsidRPr="00940947">
        <w:rPr>
          <w:rFonts w:ascii="Arial" w:hAnsi="Arial" w:cs="Arial"/>
          <w:b/>
          <w:color w:val="000000"/>
        </w:rPr>
        <w:t>Im Aktionszeitraum 1. September bis 29. Dezember 2017 gibt es beim Kauf eines Miele Professional Tankspülers zusätzlich ein</w:t>
      </w:r>
      <w:r w:rsidR="00150FEF">
        <w:rPr>
          <w:rFonts w:ascii="Arial" w:hAnsi="Arial" w:cs="Arial"/>
          <w:b/>
          <w:color w:val="000000"/>
        </w:rPr>
        <w:t xml:space="preserve">en Gutschein im Wert von € </w:t>
      </w:r>
      <w:proofErr w:type="gramStart"/>
      <w:r w:rsidR="00150FEF">
        <w:rPr>
          <w:rFonts w:ascii="Arial" w:hAnsi="Arial" w:cs="Arial"/>
          <w:b/>
          <w:color w:val="000000"/>
        </w:rPr>
        <w:t>150,--</w:t>
      </w:r>
      <w:proofErr w:type="gramEnd"/>
      <w:r w:rsidR="00150FEF">
        <w:rPr>
          <w:rFonts w:ascii="Arial" w:hAnsi="Arial" w:cs="Arial"/>
          <w:b/>
          <w:color w:val="000000"/>
        </w:rPr>
        <w:t xml:space="preserve"> für Reinigungschemie Pro Care </w:t>
      </w:r>
      <w:proofErr w:type="spellStart"/>
      <w:r w:rsidR="00150FEF">
        <w:rPr>
          <w:rFonts w:ascii="Arial" w:hAnsi="Arial" w:cs="Arial"/>
          <w:b/>
          <w:color w:val="000000"/>
        </w:rPr>
        <w:t>Shine</w:t>
      </w:r>
      <w:proofErr w:type="spellEnd"/>
      <w:r w:rsidR="00150FEF">
        <w:rPr>
          <w:rFonts w:ascii="Arial" w:hAnsi="Arial" w:cs="Arial"/>
          <w:b/>
          <w:color w:val="000000"/>
        </w:rPr>
        <w:t xml:space="preserve"> oder Zubehör.</w:t>
      </w:r>
    </w:p>
    <w:p w:rsidR="00150FEF" w:rsidRPr="00127641" w:rsidRDefault="00150FEF" w:rsidP="00127641">
      <w:pPr>
        <w:autoSpaceDE w:val="0"/>
        <w:autoSpaceDN w:val="0"/>
        <w:adjustRightInd w:val="0"/>
        <w:spacing w:line="300" w:lineRule="auto"/>
        <w:rPr>
          <w:rFonts w:ascii="Arial" w:hAnsi="Arial" w:cs="Arial"/>
          <w:color w:val="000000"/>
        </w:rPr>
      </w:pPr>
    </w:p>
    <w:p w:rsidR="00127641" w:rsidRPr="00127641" w:rsidRDefault="00127641" w:rsidP="00127641">
      <w:pPr>
        <w:autoSpaceDE w:val="0"/>
        <w:autoSpaceDN w:val="0"/>
        <w:adjustRightInd w:val="0"/>
        <w:spacing w:line="300" w:lineRule="auto"/>
        <w:rPr>
          <w:rFonts w:ascii="Arial" w:hAnsi="Arial" w:cs="Arial"/>
          <w:color w:val="000000"/>
        </w:rPr>
      </w:pPr>
      <w:r w:rsidRPr="00127641">
        <w:rPr>
          <w:rFonts w:ascii="Arial" w:hAnsi="Arial" w:cs="Arial"/>
          <w:color w:val="000000"/>
        </w:rPr>
        <w:t xml:space="preserve">Als Systemanbieter ist Miele Professional seit langem im Medizin- und Laborbereich erfolgreich. Unter dem Namen „System4Shine“ gibt es nun auch für Gewerbespüler ein vollständiges Produktportfolio – mit geprüfter Maschinenverträglichkeit für Frischwasserspüler, Untertisch- und </w:t>
      </w:r>
      <w:proofErr w:type="spellStart"/>
      <w:r w:rsidRPr="00127641">
        <w:rPr>
          <w:rFonts w:ascii="Arial" w:hAnsi="Arial" w:cs="Arial"/>
          <w:color w:val="000000"/>
        </w:rPr>
        <w:t>Haubentankgeschirrspüler</w:t>
      </w:r>
      <w:proofErr w:type="spellEnd"/>
      <w:r w:rsidRPr="00127641">
        <w:rPr>
          <w:rFonts w:ascii="Arial" w:hAnsi="Arial" w:cs="Arial"/>
          <w:color w:val="000000"/>
        </w:rPr>
        <w:t xml:space="preserve">. </w:t>
      </w:r>
    </w:p>
    <w:p w:rsidR="003D68BF" w:rsidRDefault="003D68BF" w:rsidP="00127641">
      <w:pPr>
        <w:autoSpaceDE w:val="0"/>
        <w:autoSpaceDN w:val="0"/>
        <w:adjustRightInd w:val="0"/>
        <w:spacing w:line="300" w:lineRule="auto"/>
        <w:rPr>
          <w:rFonts w:ascii="Arial" w:hAnsi="Arial" w:cs="Arial"/>
          <w:color w:val="000000"/>
        </w:rPr>
      </w:pPr>
    </w:p>
    <w:p w:rsidR="00127641" w:rsidRPr="00127641" w:rsidRDefault="00127641" w:rsidP="00127641">
      <w:pPr>
        <w:autoSpaceDE w:val="0"/>
        <w:autoSpaceDN w:val="0"/>
        <w:adjustRightInd w:val="0"/>
        <w:spacing w:line="300" w:lineRule="auto"/>
        <w:rPr>
          <w:rFonts w:ascii="Arial" w:hAnsi="Arial" w:cs="Arial"/>
          <w:color w:val="000000"/>
        </w:rPr>
      </w:pPr>
      <w:r w:rsidRPr="00127641">
        <w:rPr>
          <w:rFonts w:ascii="Arial" w:hAnsi="Arial" w:cs="Arial"/>
          <w:color w:val="000000"/>
        </w:rPr>
        <w:t>Mit den neuen Prozesschemikalien schließt Miele eine Lücke: Bislang gab es nur Reinigungsmittel und Klarspüler, die für Hausgeräte oder gewerbliche Tankspüler konzipiert waren. Allein die „</w:t>
      </w:r>
      <w:proofErr w:type="spellStart"/>
      <w:r w:rsidRPr="00127641">
        <w:rPr>
          <w:rFonts w:ascii="Arial" w:hAnsi="Arial" w:cs="Arial"/>
          <w:color w:val="000000"/>
        </w:rPr>
        <w:t>ProCare</w:t>
      </w:r>
      <w:proofErr w:type="spellEnd"/>
      <w:r w:rsidRPr="00127641">
        <w:rPr>
          <w:rFonts w:ascii="Arial" w:hAnsi="Arial" w:cs="Arial"/>
          <w:color w:val="000000"/>
        </w:rPr>
        <w:t xml:space="preserve"> </w:t>
      </w:r>
      <w:proofErr w:type="spellStart"/>
      <w:r w:rsidRPr="00127641">
        <w:rPr>
          <w:rFonts w:ascii="Arial" w:hAnsi="Arial" w:cs="Arial"/>
          <w:color w:val="000000"/>
        </w:rPr>
        <w:t>Shine</w:t>
      </w:r>
      <w:proofErr w:type="spellEnd"/>
      <w:r w:rsidRPr="00127641">
        <w:rPr>
          <w:rFonts w:ascii="Arial" w:hAnsi="Arial" w:cs="Arial"/>
          <w:color w:val="000000"/>
        </w:rPr>
        <w:t xml:space="preserve">“-Produkte wurden auf das leistungsfähige Spülsystem der Miele-Frischwasserspüler abgestimmt – und auf deren Laufzeiten, die etwas länger sind als bei Tankspülern, aber erheblich kürzer als im Haushaltsbereich. Deshalb lösen sich beispielsweise die neuen, praktischen </w:t>
      </w:r>
      <w:proofErr w:type="spellStart"/>
      <w:r w:rsidRPr="00127641">
        <w:rPr>
          <w:rFonts w:ascii="Arial" w:hAnsi="Arial" w:cs="Arial"/>
          <w:color w:val="000000"/>
        </w:rPr>
        <w:t>Reinigertabs</w:t>
      </w:r>
      <w:proofErr w:type="spellEnd"/>
      <w:r w:rsidRPr="00127641">
        <w:rPr>
          <w:rFonts w:ascii="Arial" w:hAnsi="Arial" w:cs="Arial"/>
          <w:color w:val="000000"/>
        </w:rPr>
        <w:t xml:space="preserve"> besonders schnell auf, damit sie ihre volle Wirkung auch in den kurzen Laufzeiten der gewerblichen Frischwasserspüler entfalten. </w:t>
      </w:r>
    </w:p>
    <w:p w:rsidR="00127641" w:rsidRDefault="00127641" w:rsidP="00127641">
      <w:pPr>
        <w:pStyle w:val="Default"/>
        <w:spacing w:line="300" w:lineRule="auto"/>
        <w:rPr>
          <w:sz w:val="22"/>
          <w:szCs w:val="22"/>
        </w:rPr>
      </w:pPr>
      <w:r w:rsidRPr="00127641">
        <w:rPr>
          <w:sz w:val="22"/>
          <w:szCs w:val="22"/>
        </w:rPr>
        <w:t xml:space="preserve">Darüber hinaus steht für Tank- und Frischwasserspüler ein passendes Programm aus drei verschiedenen Pulver- und Flüssigreinigern sowie einem Klarspüler zur Auswahl, die jeweils in unterschiedlichen </w:t>
      </w:r>
      <w:proofErr w:type="spellStart"/>
      <w:r w:rsidRPr="00127641">
        <w:rPr>
          <w:sz w:val="22"/>
          <w:szCs w:val="22"/>
        </w:rPr>
        <w:t>Gebindegrößen</w:t>
      </w:r>
      <w:proofErr w:type="spellEnd"/>
      <w:r w:rsidRPr="00127641">
        <w:rPr>
          <w:sz w:val="22"/>
          <w:szCs w:val="22"/>
        </w:rPr>
        <w:t xml:space="preserve"> angeboten werden. Das Besondere: Fast alle Chemikalien können aufgrund ihrer Gefahrstoffeinstufung ohne besondere Schutzmaßnahmen verwendet werden – dies erleichtert zum Beispiel den Arbeitsalltag in Kindergärten oder Senioreneinrichtungen.</w:t>
      </w:r>
      <w:r>
        <w:rPr>
          <w:sz w:val="22"/>
          <w:szCs w:val="22"/>
        </w:rPr>
        <w:br/>
      </w:r>
    </w:p>
    <w:p w:rsidR="00127641" w:rsidRDefault="00127641" w:rsidP="00127641">
      <w:pPr>
        <w:pStyle w:val="Default"/>
        <w:spacing w:line="300" w:lineRule="auto"/>
        <w:rPr>
          <w:sz w:val="22"/>
          <w:szCs w:val="22"/>
        </w:rPr>
      </w:pPr>
      <w:r>
        <w:rPr>
          <w:sz w:val="22"/>
          <w:szCs w:val="22"/>
        </w:rPr>
        <w:t xml:space="preserve">Dosiermodule sorgen für eine automatische und sichere Abmessung der flüssigen Medien und überwachen gleichzeitig den Füllstand der Kanister. Weil Reiniger und Klarspüler optimal auf die Maschinen abgestimmt sind, lassen sich bei sparsamer Dosierung sehr gute </w:t>
      </w:r>
      <w:r>
        <w:rPr>
          <w:sz w:val="22"/>
          <w:szCs w:val="22"/>
        </w:rPr>
        <w:lastRenderedPageBreak/>
        <w:t>Ergebnisse erreichen. Zusätzlich gibt es von Miele Professional detaillierte Empfehlungen zum Einsatz und zur Dosierung.</w:t>
      </w:r>
    </w:p>
    <w:p w:rsidR="00127641" w:rsidRDefault="00127641" w:rsidP="00127641">
      <w:pPr>
        <w:pStyle w:val="Default"/>
        <w:spacing w:line="300" w:lineRule="auto"/>
        <w:rPr>
          <w:sz w:val="22"/>
          <w:szCs w:val="22"/>
        </w:rPr>
      </w:pPr>
    </w:p>
    <w:p w:rsidR="00127641" w:rsidRDefault="00127641" w:rsidP="00127641">
      <w:pPr>
        <w:pStyle w:val="Default"/>
        <w:spacing w:line="300" w:lineRule="auto"/>
        <w:rPr>
          <w:sz w:val="22"/>
          <w:szCs w:val="22"/>
        </w:rPr>
      </w:pPr>
      <w:r>
        <w:rPr>
          <w:sz w:val="22"/>
          <w:szCs w:val="22"/>
        </w:rPr>
        <w:t xml:space="preserve">Weitere Informationen unter </w:t>
      </w:r>
      <w:hyperlink r:id="rId6" w:history="1">
        <w:r w:rsidRPr="00C02434">
          <w:rPr>
            <w:rStyle w:val="Hyperlink"/>
            <w:sz w:val="22"/>
            <w:szCs w:val="22"/>
          </w:rPr>
          <w:t>www.miele-professional.at</w:t>
        </w:r>
      </w:hyperlink>
    </w:p>
    <w:p w:rsidR="00127641" w:rsidRDefault="00127641" w:rsidP="00127641">
      <w:pPr>
        <w:pStyle w:val="Default"/>
        <w:spacing w:line="300" w:lineRule="auto"/>
        <w:rPr>
          <w:sz w:val="22"/>
          <w:szCs w:val="22"/>
        </w:rPr>
      </w:pPr>
    </w:p>
    <w:p w:rsidR="003D68BF" w:rsidRDefault="00127641" w:rsidP="00127641">
      <w:pPr>
        <w:pStyle w:val="Default"/>
        <w:spacing w:line="300" w:lineRule="auto"/>
        <w:rPr>
          <w:b/>
          <w:bCs/>
          <w:sz w:val="22"/>
          <w:szCs w:val="22"/>
        </w:rPr>
      </w:pPr>
      <w:r>
        <w:rPr>
          <w:b/>
          <w:bCs/>
          <w:sz w:val="22"/>
          <w:szCs w:val="22"/>
        </w:rPr>
        <w:t xml:space="preserve">Zu diesem Text gibt es </w:t>
      </w:r>
      <w:r w:rsidR="00994FBE">
        <w:rPr>
          <w:b/>
          <w:bCs/>
          <w:sz w:val="22"/>
          <w:szCs w:val="22"/>
        </w:rPr>
        <w:t xml:space="preserve">zwei </w:t>
      </w:r>
      <w:proofErr w:type="spellStart"/>
      <w:r w:rsidR="00994FBE">
        <w:rPr>
          <w:b/>
          <w:bCs/>
          <w:sz w:val="22"/>
          <w:szCs w:val="22"/>
        </w:rPr>
        <w:t>FotoS</w:t>
      </w:r>
      <w:proofErr w:type="spellEnd"/>
      <w:r w:rsidR="00994FBE">
        <w:rPr>
          <w:b/>
          <w:bCs/>
          <w:sz w:val="22"/>
          <w:szCs w:val="22"/>
        </w:rPr>
        <w:t>.</w:t>
      </w:r>
    </w:p>
    <w:p w:rsidR="003D68BF" w:rsidRDefault="003D68BF" w:rsidP="00127641">
      <w:pPr>
        <w:pStyle w:val="Default"/>
        <w:spacing w:line="300" w:lineRule="auto"/>
        <w:rPr>
          <w:b/>
          <w:bCs/>
          <w:sz w:val="22"/>
          <w:szCs w:val="22"/>
        </w:rPr>
      </w:pPr>
    </w:p>
    <w:p w:rsidR="00994FBE" w:rsidRDefault="00994FBE" w:rsidP="00127641">
      <w:pPr>
        <w:pStyle w:val="Default"/>
        <w:spacing w:line="300" w:lineRule="auto"/>
        <w:rPr>
          <w:bCs/>
          <w:sz w:val="22"/>
          <w:szCs w:val="22"/>
        </w:rPr>
      </w:pPr>
      <w:r>
        <w:rPr>
          <w:b/>
          <w:bCs/>
          <w:sz w:val="22"/>
          <w:szCs w:val="22"/>
        </w:rPr>
        <w:t xml:space="preserve">Foto 1: </w:t>
      </w:r>
      <w:r w:rsidRPr="00994FBE">
        <w:rPr>
          <w:bCs/>
          <w:sz w:val="22"/>
          <w:szCs w:val="22"/>
        </w:rPr>
        <w:t>Beim Kauf eines Tankspülers gibt es zusätzlich einen Gutschein im Wert von € 150,- für</w:t>
      </w:r>
      <w:r>
        <w:rPr>
          <w:bCs/>
          <w:sz w:val="22"/>
          <w:szCs w:val="22"/>
        </w:rPr>
        <w:t xml:space="preserve"> Reinigungschemie Pro Care </w:t>
      </w:r>
      <w:proofErr w:type="spellStart"/>
      <w:r>
        <w:rPr>
          <w:bCs/>
          <w:sz w:val="22"/>
          <w:szCs w:val="22"/>
        </w:rPr>
        <w:t>Shine</w:t>
      </w:r>
      <w:proofErr w:type="spellEnd"/>
      <w:r>
        <w:rPr>
          <w:bCs/>
          <w:sz w:val="22"/>
          <w:szCs w:val="22"/>
        </w:rPr>
        <w:t xml:space="preserve"> oder Zubehör.</w:t>
      </w:r>
    </w:p>
    <w:p w:rsidR="00994FBE" w:rsidRPr="00994FBE" w:rsidRDefault="00994FBE" w:rsidP="00127641">
      <w:pPr>
        <w:pStyle w:val="Default"/>
        <w:spacing w:line="300" w:lineRule="auto"/>
        <w:rPr>
          <w:bCs/>
          <w:sz w:val="22"/>
          <w:szCs w:val="22"/>
        </w:rPr>
      </w:pPr>
    </w:p>
    <w:p w:rsidR="00940947" w:rsidRPr="00940947" w:rsidRDefault="00127641" w:rsidP="00940947">
      <w:pPr>
        <w:autoSpaceDE w:val="0"/>
        <w:autoSpaceDN w:val="0"/>
        <w:adjustRightInd w:val="0"/>
        <w:spacing w:line="300" w:lineRule="auto"/>
        <w:rPr>
          <w:rFonts w:ascii="Arial" w:hAnsi="Arial" w:cs="Arial"/>
          <w:color w:val="000000"/>
        </w:rPr>
      </w:pPr>
      <w:r w:rsidRPr="00994FBE">
        <w:rPr>
          <w:rFonts w:ascii="Arial" w:hAnsi="Arial" w:cs="Arial"/>
          <w:b/>
          <w:color w:val="000000"/>
        </w:rPr>
        <w:t xml:space="preserve">Foto </w:t>
      </w:r>
      <w:r w:rsidR="00994FBE" w:rsidRPr="00994FBE">
        <w:rPr>
          <w:rFonts w:ascii="Arial" w:hAnsi="Arial" w:cs="Arial"/>
          <w:b/>
          <w:color w:val="000000"/>
        </w:rPr>
        <w:t>2</w:t>
      </w:r>
      <w:r w:rsidRPr="00994FBE">
        <w:rPr>
          <w:rFonts w:ascii="Arial" w:hAnsi="Arial" w:cs="Arial"/>
          <w:b/>
          <w:color w:val="000000"/>
        </w:rPr>
        <w:t>:</w:t>
      </w:r>
      <w:r w:rsidRPr="00940947">
        <w:rPr>
          <w:bCs/>
        </w:rPr>
        <w:t xml:space="preserve"> </w:t>
      </w:r>
      <w:r w:rsidR="00940947" w:rsidRPr="00940947">
        <w:rPr>
          <w:rFonts w:ascii="Arial" w:hAnsi="Arial" w:cs="Arial"/>
          <w:color w:val="000000"/>
        </w:rPr>
        <w:t xml:space="preserve">Im Aktionszeitraum 1. September bis 29. Dezember 2017 gibt es beim Kauf eines Miele Professional Tankspülers zusätzlich einen Gutschein im Wert von € 150, -- für </w:t>
      </w:r>
      <w:r w:rsidR="00150FEF">
        <w:rPr>
          <w:rFonts w:ascii="Arial" w:hAnsi="Arial" w:cs="Arial"/>
          <w:color w:val="000000"/>
        </w:rPr>
        <w:t xml:space="preserve">Reinigungschemie Pro Care </w:t>
      </w:r>
      <w:proofErr w:type="spellStart"/>
      <w:r w:rsidR="00150FEF">
        <w:rPr>
          <w:rFonts w:ascii="Arial" w:hAnsi="Arial" w:cs="Arial"/>
          <w:color w:val="000000"/>
        </w:rPr>
        <w:t>Shine</w:t>
      </w:r>
      <w:proofErr w:type="spellEnd"/>
      <w:r w:rsidR="00150FEF">
        <w:rPr>
          <w:rFonts w:ascii="Arial" w:hAnsi="Arial" w:cs="Arial"/>
          <w:color w:val="000000"/>
        </w:rPr>
        <w:t xml:space="preserve"> oder Zubehör.</w:t>
      </w:r>
    </w:p>
    <w:p w:rsidR="00127641" w:rsidRDefault="00940947" w:rsidP="00940947">
      <w:pPr>
        <w:pStyle w:val="Default"/>
        <w:spacing w:line="300" w:lineRule="auto"/>
        <w:rPr>
          <w:sz w:val="22"/>
          <w:szCs w:val="22"/>
        </w:rPr>
      </w:pPr>
      <w:r>
        <w:rPr>
          <w:sz w:val="22"/>
          <w:szCs w:val="22"/>
        </w:rPr>
        <w:t xml:space="preserve"> </w:t>
      </w:r>
      <w:r w:rsidR="00127641">
        <w:rPr>
          <w:sz w:val="22"/>
          <w:szCs w:val="22"/>
        </w:rPr>
        <w:t>(Foto: Miele)</w:t>
      </w:r>
    </w:p>
    <w:p w:rsidR="00940947" w:rsidRDefault="00127641" w:rsidP="00940947">
      <w:pPr>
        <w:rPr>
          <w:sz w:val="20"/>
        </w:rPr>
      </w:pPr>
      <w:bookmarkStart w:id="0" w:name="_GoBack"/>
      <w:bookmarkEnd w:id="0"/>
      <w:r>
        <w:br/>
      </w:r>
      <w:r w:rsidR="00940947" w:rsidRPr="003603CC">
        <w:rPr>
          <w:b/>
          <w:bCs/>
          <w:sz w:val="20"/>
        </w:rPr>
        <w:t xml:space="preserve">Über das Unternehmen: </w:t>
      </w:r>
      <w:r w:rsidR="00940947" w:rsidRPr="003603CC">
        <w:rPr>
          <w:rFonts w:cs="Arial"/>
          <w:b/>
          <w:sz w:val="20"/>
        </w:rPr>
        <w:br/>
      </w:r>
      <w:r w:rsidR="00940947"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940947">
        <w:rPr>
          <w:sz w:val="20"/>
        </w:rPr>
        <w:t>6</w:t>
      </w:r>
      <w:r w:rsidR="00940947" w:rsidRPr="007C7438">
        <w:rPr>
          <w:sz w:val="20"/>
        </w:rPr>
        <w:t>/1</w:t>
      </w:r>
      <w:r w:rsidR="00940947">
        <w:rPr>
          <w:sz w:val="20"/>
        </w:rPr>
        <w:t>7</w:t>
      </w:r>
      <w:r w:rsidR="00940947" w:rsidRPr="007C7438">
        <w:rPr>
          <w:sz w:val="20"/>
        </w:rPr>
        <w:t xml:space="preserve"> rund 3,</w:t>
      </w:r>
      <w:r w:rsidR="00940947">
        <w:rPr>
          <w:sz w:val="20"/>
        </w:rPr>
        <w:t>93</w:t>
      </w:r>
      <w:r w:rsidR="00940947"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940947">
        <w:rPr>
          <w:sz w:val="20"/>
        </w:rPr>
        <w:t>9</w:t>
      </w:r>
      <w:r w:rsidR="00940947" w:rsidRPr="007C7438">
        <w:rPr>
          <w:sz w:val="20"/>
        </w:rPr>
        <w:t>.</w:t>
      </w:r>
      <w:r w:rsidR="00940947">
        <w:rPr>
          <w:sz w:val="20"/>
        </w:rPr>
        <w:t>500</w:t>
      </w:r>
      <w:r w:rsidR="00940947" w:rsidRPr="007C7438">
        <w:rPr>
          <w:sz w:val="20"/>
        </w:rPr>
        <w:t xml:space="preserve"> Menschen, 10.</w:t>
      </w:r>
      <w:r w:rsidR="00940947">
        <w:rPr>
          <w:sz w:val="20"/>
        </w:rPr>
        <w:t>888</w:t>
      </w:r>
      <w:r w:rsidR="00940947" w:rsidRPr="007C7438">
        <w:rPr>
          <w:sz w:val="20"/>
        </w:rPr>
        <w:t xml:space="preserve"> davon in Deutschland. Der Hauptsitz des Unternehmens ist Gütersloh in Westfalen.</w:t>
      </w:r>
      <w:r w:rsidR="00940947">
        <w:rPr>
          <w:sz w:val="20"/>
        </w:rPr>
        <w:br/>
      </w:r>
    </w:p>
    <w:p w:rsidR="00940947" w:rsidRPr="0047419E" w:rsidRDefault="00940947" w:rsidP="00940947">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DB37C5" w:rsidRPr="00EF5B7A" w:rsidRDefault="00DB37C5" w:rsidP="00940947">
      <w:pPr>
        <w:pStyle w:val="Default"/>
        <w:spacing w:line="300" w:lineRule="auto"/>
        <w:rPr>
          <w:sz w:val="20"/>
        </w:rPr>
      </w:pPr>
    </w:p>
    <w:p w:rsidR="00DB37C5" w:rsidRDefault="00DB37C5" w:rsidP="00C73646">
      <w:pPr>
        <w:pStyle w:val="Default"/>
        <w:spacing w:line="300" w:lineRule="auto"/>
        <w:rPr>
          <w:b/>
          <w:bCs/>
          <w:color w:val="auto"/>
        </w:rPr>
      </w:pPr>
    </w:p>
    <w:sectPr w:rsidR="00DB37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715B3"/>
    <w:rsid w:val="00093D1C"/>
    <w:rsid w:val="001200A0"/>
    <w:rsid w:val="00127641"/>
    <w:rsid w:val="00150FEF"/>
    <w:rsid w:val="00191E33"/>
    <w:rsid w:val="0022087F"/>
    <w:rsid w:val="00347BE9"/>
    <w:rsid w:val="00380BAB"/>
    <w:rsid w:val="003D68BF"/>
    <w:rsid w:val="004C1805"/>
    <w:rsid w:val="00525140"/>
    <w:rsid w:val="005D45AF"/>
    <w:rsid w:val="006F5863"/>
    <w:rsid w:val="0074359F"/>
    <w:rsid w:val="007539EC"/>
    <w:rsid w:val="00762478"/>
    <w:rsid w:val="007D01D2"/>
    <w:rsid w:val="007E1082"/>
    <w:rsid w:val="008253FA"/>
    <w:rsid w:val="008350FF"/>
    <w:rsid w:val="009053BA"/>
    <w:rsid w:val="00920DA4"/>
    <w:rsid w:val="00940947"/>
    <w:rsid w:val="00994FBE"/>
    <w:rsid w:val="00AC73B1"/>
    <w:rsid w:val="00B51E35"/>
    <w:rsid w:val="00BC5654"/>
    <w:rsid w:val="00BE5419"/>
    <w:rsid w:val="00C3155D"/>
    <w:rsid w:val="00C37FCE"/>
    <w:rsid w:val="00C73646"/>
    <w:rsid w:val="00C81054"/>
    <w:rsid w:val="00C91DC6"/>
    <w:rsid w:val="00D90352"/>
    <w:rsid w:val="00DB37C5"/>
    <w:rsid w:val="00E0050C"/>
    <w:rsid w:val="00E13AA9"/>
    <w:rsid w:val="00E5694A"/>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BCB1"/>
  <w15:docId w15:val="{14ABD08A-89F6-4DB3-AA14-FEA74250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C7364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customStyle="1" w:styleId="berschrift6Zchn">
    <w:name w:val="Überschrift 6 Zchn"/>
    <w:basedOn w:val="Absatz-Standardschriftart"/>
    <w:link w:val="berschrift6"/>
    <w:uiPriority w:val="9"/>
    <w:semiHidden/>
    <w:rsid w:val="00C73646"/>
    <w:rPr>
      <w:rFonts w:ascii="Arial" w:hAnsi="Arial" w:cs="Arial"/>
      <w:b/>
      <w:b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professional.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6</cp:revision>
  <dcterms:created xsi:type="dcterms:W3CDTF">2017-09-04T15:55:00Z</dcterms:created>
  <dcterms:modified xsi:type="dcterms:W3CDTF">2017-09-07T13:57:00Z</dcterms:modified>
</cp:coreProperties>
</file>